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77"/>
        <w:gridCol w:w="3481"/>
        <w:gridCol w:w="4289"/>
        <w:gridCol w:w="3161"/>
      </w:tblGrid>
      <w:tr w:rsidR="004B2DA5" w:rsidRPr="004B2DA5" w:rsidTr="004B2DA5">
        <w:tc>
          <w:tcPr>
            <w:tcW w:w="3077" w:type="dxa"/>
          </w:tcPr>
          <w:p w:rsidR="004B2DA5" w:rsidRPr="004B2DA5" w:rsidRDefault="000E05CE" w:rsidP="004B2DA5">
            <w:pPr>
              <w:spacing w:beforeLines="30" w:before="72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81" w:type="dxa"/>
          </w:tcPr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9" w:type="dxa"/>
          </w:tcPr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мультимедийный проектор; 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ноутбук;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настенный экран;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акустические колонки;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учебные столы, стулья; 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доска;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стол  преподавателя</w:t>
            </w:r>
            <w:proofErr w:type="gramEnd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1" w:type="dxa"/>
          </w:tcPr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- Microsoft® Windows Professional 7 Russian,  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- Microsoft® </w:t>
            </w: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Start"/>
            <w:r w:rsidRPr="004B2D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ffice</w:t>
            </w:r>
            <w:proofErr w:type="spellEnd"/>
            <w:r w:rsidRPr="004B2D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Professional Plus 2010 Russian, 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Pr="004B2D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Pr="004B2D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Kaspersky Endpoint Security 8, 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</w:t>
            </w:r>
            <w:r w:rsidRPr="004B2D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D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FineReader</w:t>
            </w:r>
            <w:proofErr w:type="spellEnd"/>
            <w:r w:rsidRPr="004B2D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8</w:t>
            </w: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B2DA5" w:rsidRPr="004B2DA5" w:rsidTr="004B2DA5">
        <w:tc>
          <w:tcPr>
            <w:tcW w:w="3077" w:type="dxa"/>
          </w:tcPr>
          <w:p w:rsidR="004B2DA5" w:rsidRDefault="000E05CE" w:rsidP="004B2DA5">
            <w:pPr>
              <w:spacing w:beforeLines="30" w:before="72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81" w:type="dxa"/>
          </w:tcPr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89" w:type="dxa"/>
          </w:tcPr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учебные столы, стулья; 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доска;  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стол  преподавателя</w:t>
            </w:r>
            <w:proofErr w:type="gramEnd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наглядные пособия.</w:t>
            </w:r>
          </w:p>
        </w:tc>
        <w:tc>
          <w:tcPr>
            <w:tcW w:w="3161" w:type="dxa"/>
          </w:tcPr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05CE" w:rsidRPr="004B2DA5" w:rsidTr="004B2DA5">
        <w:tc>
          <w:tcPr>
            <w:tcW w:w="3077" w:type="dxa"/>
          </w:tcPr>
          <w:p w:rsidR="000E05CE" w:rsidRDefault="000E05CE" w:rsidP="004B2DA5">
            <w:pPr>
              <w:spacing w:beforeLines="30" w:before="72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81" w:type="dxa"/>
          </w:tcPr>
          <w:p w:rsidR="000E05CE" w:rsidRPr="004B2DA5" w:rsidRDefault="00AE49AB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4B2A">
              <w:rPr>
                <w:rFonts w:ascii="Times New Roman" w:hAnsi="Times New Roman" w:cs="Times New Roman"/>
                <w:sz w:val="20"/>
                <w:szCs w:val="20"/>
              </w:rPr>
              <w:t>Лаборатория сварочного производства</w:t>
            </w:r>
          </w:p>
        </w:tc>
        <w:tc>
          <w:tcPr>
            <w:tcW w:w="4289" w:type="dxa"/>
          </w:tcPr>
          <w:p w:rsidR="00AE49AB" w:rsidRPr="00AE49AB" w:rsidRDefault="00AE49AB" w:rsidP="00AE49AB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-учебные столы, стулья; </w:t>
            </w:r>
          </w:p>
          <w:p w:rsidR="00AE49AB" w:rsidRPr="00AE49AB" w:rsidRDefault="00AE49AB" w:rsidP="00AE49AB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>- доска;</w:t>
            </w:r>
          </w:p>
          <w:p w:rsidR="00AE49AB" w:rsidRPr="00AE49AB" w:rsidRDefault="00AE49AB" w:rsidP="00AE49AB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>стол  преподавателя</w:t>
            </w:r>
            <w:proofErr w:type="gramEnd"/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E49AB" w:rsidRPr="00AE49AB" w:rsidRDefault="00AE49AB" w:rsidP="00AE49AB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>- учебный сварочный пост для ручной дуговой сварки:</w:t>
            </w:r>
          </w:p>
          <w:p w:rsidR="00AE49AB" w:rsidRPr="00AE49AB" w:rsidRDefault="00AE49AB" w:rsidP="00AE49AB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учебные сварочные кабины;</w:t>
            </w:r>
          </w:p>
          <w:p w:rsidR="00AE49AB" w:rsidRPr="00AE49AB" w:rsidRDefault="00AE49AB" w:rsidP="00AE49AB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сварочный инвертор </w:t>
            </w:r>
            <w:proofErr w:type="spellStart"/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>Lincoln</w:t>
            </w:r>
            <w:proofErr w:type="spellEnd"/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>Electric</w:t>
            </w:r>
            <w:proofErr w:type="spellEnd"/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>Invertec</w:t>
            </w:r>
            <w:proofErr w:type="spellEnd"/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V350-</w:t>
            </w:r>
            <w:proofErr w:type="gramStart"/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>PRO”  для</w:t>
            </w:r>
            <w:proofErr w:type="gramEnd"/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ручной дуговой сварки;</w:t>
            </w:r>
          </w:p>
          <w:p w:rsidR="00AE49AB" w:rsidRPr="00AE49AB" w:rsidRDefault="00AE49AB" w:rsidP="00AE49AB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набор </w:t>
            </w:r>
            <w:proofErr w:type="spellStart"/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>электрододержателя</w:t>
            </w:r>
            <w:proofErr w:type="spellEnd"/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300А</w:t>
            </w:r>
          </w:p>
          <w:p w:rsidR="00AE49AB" w:rsidRPr="00AE49AB" w:rsidRDefault="00AE49AB" w:rsidP="00AE49AB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стол сварщика;</w:t>
            </w:r>
          </w:p>
          <w:p w:rsidR="00AE49AB" w:rsidRPr="00AE49AB" w:rsidRDefault="00AE49AB" w:rsidP="00AE49AB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стеллаж для заготовок;</w:t>
            </w:r>
          </w:p>
          <w:p w:rsidR="00AE49AB" w:rsidRPr="00AE49AB" w:rsidRDefault="00AE49AB" w:rsidP="00AE49AB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печь для прокалки электродов;</w:t>
            </w:r>
          </w:p>
          <w:p w:rsidR="00AE49AB" w:rsidRPr="00AE49AB" w:rsidRDefault="00AE49AB" w:rsidP="00AE49AB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УШС-3;</w:t>
            </w:r>
          </w:p>
          <w:p w:rsidR="00AE49AB" w:rsidRPr="00AE49AB" w:rsidRDefault="00AE49AB" w:rsidP="00AE49AB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универсальный шаблон Ушерова-Маршака;</w:t>
            </w:r>
          </w:p>
          <w:p w:rsidR="00AE49AB" w:rsidRPr="00AE49AB" w:rsidRDefault="00AE49AB" w:rsidP="00AE49AB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>- учебный сварочный пост для полуавтоматической сварки в среде СО2:</w:t>
            </w:r>
          </w:p>
          <w:p w:rsidR="00AE49AB" w:rsidRPr="00AE49AB" w:rsidRDefault="00AE49AB" w:rsidP="00AE49AB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учебные сварочные кабины;</w:t>
            </w:r>
          </w:p>
          <w:p w:rsidR="00AE49AB" w:rsidRPr="00AE49AB" w:rsidRDefault="00AE49AB" w:rsidP="00AE49AB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сварочный инвертор </w:t>
            </w:r>
            <w:proofErr w:type="spellStart"/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>Lincoln</w:t>
            </w:r>
            <w:proofErr w:type="spellEnd"/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>Electric</w:t>
            </w:r>
            <w:proofErr w:type="spellEnd"/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>Invertec</w:t>
            </w:r>
            <w:proofErr w:type="spellEnd"/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V350-</w:t>
            </w:r>
            <w:proofErr w:type="gramStart"/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>PRO”  для</w:t>
            </w:r>
            <w:proofErr w:type="gramEnd"/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полуавтоматической сварки в среде СО2;</w:t>
            </w:r>
          </w:p>
          <w:p w:rsidR="00AE49AB" w:rsidRPr="00AE49AB" w:rsidRDefault="00AE49AB" w:rsidP="00AE49AB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блок подающего механизма </w:t>
            </w:r>
            <w:proofErr w:type="spellStart"/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>Lincoln</w:t>
            </w:r>
            <w:proofErr w:type="spellEnd"/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>Electric</w:t>
            </w:r>
            <w:proofErr w:type="spellEnd"/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“LF-33”;</w:t>
            </w:r>
          </w:p>
          <w:p w:rsidR="00AE49AB" w:rsidRPr="00AE49AB" w:rsidRDefault="00AE49AB" w:rsidP="00AE49AB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-газовая горелка;</w:t>
            </w:r>
          </w:p>
          <w:p w:rsidR="00AE49AB" w:rsidRPr="00AE49AB" w:rsidRDefault="00AE49AB" w:rsidP="00AE49AB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тележка для установки защитного газа и подающего механизма.</w:t>
            </w:r>
          </w:p>
          <w:p w:rsidR="00AE49AB" w:rsidRPr="00AE49AB" w:rsidRDefault="00AE49AB" w:rsidP="00AE49AB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>- учебный сварочный пост для сварки в среде инертных газов;</w:t>
            </w:r>
          </w:p>
          <w:p w:rsidR="00AE49AB" w:rsidRPr="00AE49AB" w:rsidRDefault="00AE49AB" w:rsidP="00AE49AB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>- универсальные шлифовальные машины;</w:t>
            </w:r>
          </w:p>
          <w:p w:rsidR="00AE49AB" w:rsidRPr="00AE49AB" w:rsidRDefault="00AE49AB" w:rsidP="00AE49AB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>- импульсный рентгенографический аппарат «Сарма-300 УМ»;</w:t>
            </w:r>
          </w:p>
          <w:p w:rsidR="000E05CE" w:rsidRPr="004B2DA5" w:rsidRDefault="00AE49AB" w:rsidP="00AE49AB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9AB">
              <w:rPr>
                <w:rFonts w:ascii="Times New Roman" w:eastAsia="Calibri" w:hAnsi="Times New Roman" w:cs="Times New Roman"/>
                <w:sz w:val="20"/>
                <w:szCs w:val="20"/>
              </w:rPr>
              <w:t>- набор ВИК (визуально измерительный контроль).</w:t>
            </w:r>
            <w:bookmarkStart w:id="0" w:name="_GoBack"/>
            <w:bookmarkEnd w:id="0"/>
          </w:p>
        </w:tc>
        <w:tc>
          <w:tcPr>
            <w:tcW w:w="3161" w:type="dxa"/>
          </w:tcPr>
          <w:p w:rsidR="000E05CE" w:rsidRPr="004B2DA5" w:rsidRDefault="000E05CE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DA5" w:rsidRPr="004B2DA5" w:rsidTr="004B2DA5">
        <w:tc>
          <w:tcPr>
            <w:tcW w:w="3077" w:type="dxa"/>
          </w:tcPr>
          <w:p w:rsidR="004B2DA5" w:rsidRDefault="000E05CE" w:rsidP="004B2DA5">
            <w:pPr>
              <w:spacing w:beforeLines="30" w:before="72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481" w:type="dxa"/>
          </w:tcPr>
          <w:p w:rsidR="004B2DA5" w:rsidRPr="004B2DA5" w:rsidRDefault="000E05CE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Лаборатория мини габаритных станков с ЧПУ</w:t>
            </w:r>
          </w:p>
        </w:tc>
        <w:tc>
          <w:tcPr>
            <w:tcW w:w="4289" w:type="dxa"/>
          </w:tcPr>
          <w:p w:rsidR="000E05CE" w:rsidRPr="000E05CE" w:rsidRDefault="000E05CE" w:rsidP="000E05CE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гибкая производственная </w:t>
            </w:r>
            <w:proofErr w:type="gramStart"/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>система  с</w:t>
            </w:r>
            <w:proofErr w:type="gramEnd"/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компьютерным управлением на базе двух станков с компьютерным управлением (программный продукт CNC) и учебного робота (ГПС1):</w:t>
            </w:r>
          </w:p>
          <w:p w:rsidR="000E05CE" w:rsidRPr="000E05CE" w:rsidRDefault="000E05CE" w:rsidP="000E05CE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настольный токарный станок с ЧПУ;</w:t>
            </w:r>
          </w:p>
          <w:p w:rsidR="000E05CE" w:rsidRPr="000E05CE" w:rsidRDefault="000E05CE" w:rsidP="000E05CE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настольный сверлильно-фрезерный станок с ЧПУ;</w:t>
            </w:r>
          </w:p>
          <w:p w:rsidR="000E05CE" w:rsidRPr="000E05CE" w:rsidRDefault="000E05CE" w:rsidP="000E05CE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учебный робот с электромеханическим управлением;</w:t>
            </w:r>
          </w:p>
          <w:p w:rsidR="000E05CE" w:rsidRPr="000E05CE" w:rsidRDefault="000E05CE" w:rsidP="000E05CE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персональный компьютер </w:t>
            </w:r>
            <w:proofErr w:type="gramStart"/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>с  ж</w:t>
            </w:r>
            <w:proofErr w:type="gramEnd"/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>/к монитором и установленным  лицензионным программным обеспечением;</w:t>
            </w:r>
          </w:p>
          <w:p w:rsidR="000E05CE" w:rsidRPr="000E05CE" w:rsidRDefault="000E05CE" w:rsidP="000E05CE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стеллаж-накопитель заготовок;</w:t>
            </w:r>
          </w:p>
          <w:p w:rsidR="000E05CE" w:rsidRPr="000E05CE" w:rsidRDefault="000E05CE" w:rsidP="000E05CE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компьютерный имитатор ГПС.</w:t>
            </w:r>
          </w:p>
          <w:p w:rsidR="000E05CE" w:rsidRPr="000E05CE" w:rsidRDefault="000E05CE" w:rsidP="000E05CE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>- гибкий производственный модуль на базе мини-габаритных токарного и фрезерного станков с ЧПУ:</w:t>
            </w:r>
          </w:p>
          <w:p w:rsidR="000E05CE" w:rsidRPr="000E05CE" w:rsidRDefault="000E05CE" w:rsidP="000E05CE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мини-габаритный многофункциональный высокооборотный, вертикально-фрезерный станок с ЧПУ;</w:t>
            </w:r>
          </w:p>
          <w:p w:rsidR="000E05CE" w:rsidRPr="000E05CE" w:rsidRDefault="000E05CE" w:rsidP="000E05CE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мини-габаритный токарно-патронный станок с ЧПУ. Персональный компьютер для подготовки управляющих программ. </w:t>
            </w:r>
          </w:p>
          <w:p w:rsidR="000E05CE" w:rsidRPr="000E05CE" w:rsidRDefault="000E05CE" w:rsidP="000E05CE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предустановленное программное обеспечение в следующем составе и характеристики: CAD/ САМ/ CAPP система ADEM-VX вер. 9.0;</w:t>
            </w:r>
          </w:p>
          <w:p w:rsidR="000E05CE" w:rsidRPr="000E05CE" w:rsidRDefault="000E05CE" w:rsidP="000E05CE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>- столы для оборудования;</w:t>
            </w:r>
          </w:p>
          <w:p w:rsidR="000E05CE" w:rsidRPr="000E05CE" w:rsidRDefault="000E05CE" w:rsidP="000E05CE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учебные столы, стулья; </w:t>
            </w:r>
          </w:p>
          <w:p w:rsidR="000E05CE" w:rsidRPr="000E05CE" w:rsidRDefault="000E05CE" w:rsidP="000E05CE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>- доска;</w:t>
            </w:r>
          </w:p>
          <w:p w:rsidR="000E05CE" w:rsidRPr="000E05CE" w:rsidRDefault="000E05CE" w:rsidP="000E05CE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>стол  преподавателя</w:t>
            </w:r>
            <w:proofErr w:type="gramEnd"/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B2DA5" w:rsidRPr="004B2DA5" w:rsidRDefault="000E05CE" w:rsidP="000E05CE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наглядные </w:t>
            </w:r>
            <w:proofErr w:type="gramStart"/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>пособия.</w:t>
            </w:r>
            <w:r w:rsidR="004B2DA5"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61" w:type="dxa"/>
          </w:tcPr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DA5" w:rsidRPr="004B2DA5" w:rsidTr="004B2DA5">
        <w:tc>
          <w:tcPr>
            <w:tcW w:w="3077" w:type="dxa"/>
          </w:tcPr>
          <w:p w:rsidR="004B2DA5" w:rsidRDefault="000E05CE" w:rsidP="004B2DA5">
            <w:pPr>
              <w:spacing w:beforeLines="30" w:before="72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1" w:type="dxa"/>
          </w:tcPr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5CE" w:rsidRPr="00E42D3C">
              <w:rPr>
                <w:rFonts w:ascii="Times New Roman" w:hAnsi="Times New Roman" w:cs="Times New Roman"/>
                <w:sz w:val="20"/>
                <w:szCs w:val="20"/>
              </w:rPr>
              <w:t>Лаборатория металлорежущих станков</w:t>
            </w:r>
            <w:r w:rsidR="000E05CE"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89" w:type="dxa"/>
          </w:tcPr>
          <w:p w:rsidR="000E05CE" w:rsidRPr="000E05CE" w:rsidRDefault="000E05CE" w:rsidP="000E05CE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>отрезной станок В72А;</w:t>
            </w:r>
          </w:p>
          <w:p w:rsidR="000E05CE" w:rsidRPr="000E05CE" w:rsidRDefault="000E05CE" w:rsidP="000E05CE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>- заточной станок;</w:t>
            </w:r>
          </w:p>
          <w:p w:rsidR="000E05CE" w:rsidRPr="000E05CE" w:rsidRDefault="000E05CE" w:rsidP="000E05CE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>- станок плоскошлифовальный 3Д710В-1;</w:t>
            </w:r>
          </w:p>
          <w:p w:rsidR="000E05CE" w:rsidRPr="000E05CE" w:rsidRDefault="000E05CE" w:rsidP="000E05CE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>- универсальный токарно-винторезный станок мод.CU 325/750;</w:t>
            </w:r>
          </w:p>
          <w:p w:rsidR="000E05CE" w:rsidRPr="000E05CE" w:rsidRDefault="000E05CE" w:rsidP="000E05CE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универсальный  вертикально</w:t>
            </w:r>
            <w:proofErr w:type="gramEnd"/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-фрезерный станок мод. OptiBF20 </w:t>
            </w:r>
            <w:proofErr w:type="spellStart"/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>Vario</w:t>
            </w:r>
            <w:proofErr w:type="spellEnd"/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E05CE" w:rsidRPr="000E05CE" w:rsidRDefault="000E05CE" w:rsidP="000E05CE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>- шкаф для хранения инструментов и заготовок;</w:t>
            </w:r>
          </w:p>
          <w:p w:rsidR="004B2DA5" w:rsidRPr="004B2DA5" w:rsidRDefault="000E05CE" w:rsidP="000E05CE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5CE">
              <w:rPr>
                <w:rFonts w:ascii="Times New Roman" w:eastAsia="Calibri" w:hAnsi="Times New Roman" w:cs="Times New Roman"/>
                <w:sz w:val="20"/>
                <w:szCs w:val="20"/>
              </w:rPr>
              <w:t>- учебные столы, стулья.</w:t>
            </w:r>
          </w:p>
        </w:tc>
        <w:tc>
          <w:tcPr>
            <w:tcW w:w="3161" w:type="dxa"/>
          </w:tcPr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772FA" w:rsidRDefault="001772FA"/>
    <w:sectPr w:rsidR="001772FA" w:rsidSect="004B2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B9"/>
    <w:rsid w:val="000E05CE"/>
    <w:rsid w:val="001772FA"/>
    <w:rsid w:val="004B2DA5"/>
    <w:rsid w:val="009709B9"/>
    <w:rsid w:val="00AE49AB"/>
    <w:rsid w:val="00D1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D9886-1D14-468A-85E3-B1B84872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2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B2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2017-10-02T14:01:00Z</dcterms:created>
  <dcterms:modified xsi:type="dcterms:W3CDTF">2017-10-02T14:01:00Z</dcterms:modified>
</cp:coreProperties>
</file>